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43CD1">
      <w:pPr>
        <w:jc w:val="center"/>
        <w:rPr>
          <w:rFonts w:hint="eastAsia"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 xml:space="preserve">晋元附校、西校及南校 </w:t>
      </w:r>
      <w:bookmarkStart w:id="0" w:name="_GoBack"/>
      <w:r>
        <w:rPr>
          <w:rFonts w:hint="eastAsia" w:ascii="黑体" w:eastAsia="黑体"/>
          <w:b/>
          <w:bCs/>
          <w:sz w:val="28"/>
        </w:rPr>
        <w:t>校本课程</w:t>
      </w:r>
      <w:r>
        <w:rPr>
          <w:rFonts w:hint="eastAsia" w:ascii="黑体" w:eastAsia="黑体"/>
          <w:b/>
          <w:bCs/>
          <w:sz w:val="28"/>
          <w:lang w:val="en-US" w:eastAsia="zh-CN"/>
        </w:rPr>
        <w:t>优秀案例</w:t>
      </w:r>
    </w:p>
    <w:bookmarkEnd w:id="0"/>
    <w:p w14:paraId="787075D3">
      <w:pPr>
        <w:spacing w:before="100" w:beforeAutospacing="1" w:after="100" w:afterAutospacing="1"/>
        <w:jc w:val="center"/>
        <w:rPr>
          <w:rFonts w:hint="default" w:ascii="楷体_GB2312" w:eastAsia="楷体_GB2312"/>
          <w:sz w:val="21"/>
          <w:lang w:val="en-US" w:eastAsia="zh-CN"/>
        </w:rPr>
      </w:pPr>
      <w:r>
        <w:rPr>
          <w:rFonts w:hint="eastAsia" w:ascii="楷体_GB2312" w:hAnsi="宋体" w:eastAsia="楷体_GB2312" w:cs="Tahoma"/>
          <w:b/>
          <w:bCs/>
          <w:szCs w:val="30"/>
        </w:rPr>
        <w:t>教师姓名</w:t>
      </w:r>
      <w:r>
        <w:rPr>
          <w:rFonts w:hint="eastAsia" w:ascii="楷体_GB2312" w:hAnsi="宋体" w:eastAsia="楷体_GB2312" w:cs="Tahoma"/>
          <w:b/>
          <w:bCs/>
          <w:szCs w:val="30"/>
          <w:lang w:val="en-US" w:eastAsia="zh-CN"/>
        </w:rPr>
        <w:t xml:space="preserve"> 周文瑄</w:t>
      </w:r>
    </w:p>
    <w:p w14:paraId="60E22E7F">
      <w:pPr>
        <w:numPr>
          <w:ilvl w:val="0"/>
          <w:numId w:val="0"/>
        </w:numPr>
        <w:rPr>
          <w:rFonts w:hint="eastAsia" w:ascii="楷体_GB2312" w:eastAsia="楷体_GB2312"/>
          <w:sz w:val="21"/>
        </w:rPr>
      </w:pPr>
    </w:p>
    <w:tbl>
      <w:tblPr>
        <w:tblStyle w:val="3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3261"/>
        <w:gridCol w:w="1559"/>
        <w:gridCol w:w="1177"/>
        <w:gridCol w:w="99"/>
        <w:gridCol w:w="2532"/>
      </w:tblGrid>
      <w:tr w14:paraId="4782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3DF8E">
            <w:pPr>
              <w:spacing w:line="360" w:lineRule="exact"/>
              <w:jc w:val="both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科目名称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DE84C">
            <w:pPr>
              <w:pStyle w:val="2"/>
              <w:spacing w:before="0" w:after="0" w:line="360" w:lineRule="exact"/>
              <w:jc w:val="both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女性意识觉醒下越剧历史与赏析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1F687">
            <w:pPr>
              <w:spacing w:line="360" w:lineRule="exact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适用年段</w:t>
            </w: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DE4B">
            <w:pPr>
              <w:pStyle w:val="2"/>
              <w:spacing w:before="0" w:after="0" w:line="360" w:lineRule="exact"/>
              <w:jc w:val="both"/>
              <w:rPr>
                <w:rFonts w:hint="eastAsia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lang w:val="en-US" w:eastAsia="zh-CN"/>
              </w:rPr>
              <w:t>七</w:t>
            </w:r>
          </w:p>
        </w:tc>
      </w:tr>
      <w:tr w14:paraId="308D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0F5E7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课题</w:t>
            </w:r>
          </w:p>
        </w:tc>
        <w:tc>
          <w:tcPr>
            <w:tcW w:w="8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F34B8">
            <w:pPr>
              <w:pStyle w:val="2"/>
              <w:spacing w:before="0" w:after="0" w:line="360" w:lineRule="exact"/>
              <w:rPr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红楼悲歌 ——《红楼梦》的女性命运</w:t>
            </w:r>
          </w:p>
        </w:tc>
      </w:tr>
      <w:tr w14:paraId="785B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1307F">
            <w:pPr>
              <w:pStyle w:val="2"/>
              <w:spacing w:before="0" w:after="0"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课时</w:t>
            </w:r>
          </w:p>
        </w:tc>
        <w:tc>
          <w:tcPr>
            <w:tcW w:w="8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AEE46">
            <w:pPr>
              <w:pStyle w:val="2"/>
              <w:spacing w:before="0" w:after="0" w:line="360" w:lineRule="exac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03ED6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CA2038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教学目标：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1. 了解越剧《红楼梦》的经典地位和艺术成就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2. 分析林黛玉等女性形象的悲剧意义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3. 同情封建时代女性的不幸命运，珍惜现代平等</w:t>
            </w:r>
          </w:p>
          <w:p w14:paraId="70B6257D">
            <w:pPr>
              <w:spacing w:line="360" w:lineRule="exact"/>
              <w:rPr>
                <w:rFonts w:hint="eastAsia"/>
                <w:sz w:val="21"/>
                <w:szCs w:val="21"/>
              </w:rPr>
            </w:pPr>
          </w:p>
        </w:tc>
      </w:tr>
      <w:tr w14:paraId="6828E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D8727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教学重难点：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1. 重点：林黛玉的人物形象和悲剧命运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2. 难点：理解大观园女性悲剧的社会根源</w:t>
            </w:r>
          </w:p>
        </w:tc>
      </w:tr>
      <w:tr w14:paraId="5F00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F9440"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本课时教学核心问题：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大观园里那么多优秀的女性为什么都没有好结局？林黛玉的 “多愁善感” 背后是什么？</w:t>
            </w:r>
          </w:p>
        </w:tc>
      </w:tr>
      <w:tr w14:paraId="2128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4917E"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学生活动安排或组织：</w:t>
            </w:r>
          </w:p>
          <w:p w14:paraId="7A68A6B9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 课前：收集《红楼梦》中自己喜欢的女性人物故事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2. 课中：经典片段赏析、小组讨论、对比思考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3. 课后：写一段给林黛玉的话</w:t>
            </w:r>
          </w:p>
        </w:tc>
      </w:tr>
      <w:tr w14:paraId="2F00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4CE5E"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学生活动或成果展示形式：</w:t>
            </w:r>
          </w:p>
          <w:p w14:paraId="646B0277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 过程性评价：课堂参与度、讨论深度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2. 成果性评价：书信写作的情感真挚度</w:t>
            </w:r>
          </w:p>
        </w:tc>
      </w:tr>
      <w:tr w14:paraId="15C9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3F713"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教学技术及视频的使用与学习资源的组织：</w:t>
            </w:r>
          </w:p>
          <w:p w14:paraId="545E9AF8"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 多媒体 PPT：越剧《红楼梦》影响力数据、《葬花吟》诗句赏析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2. 视频资源：1962 年越剧电影《红楼梦》（徐玉兰、王文娟版），精选《天上掉下个林妹妹》《葬花》《焚稿》《哭灵》片段</w:t>
            </w:r>
          </w:p>
        </w:tc>
      </w:tr>
      <w:tr w14:paraId="2A7A3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F89E6">
            <w:pPr>
              <w:spacing w:line="360" w:lineRule="exact"/>
              <w:jc w:val="both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教学过程：</w:t>
            </w:r>
          </w:p>
        </w:tc>
      </w:tr>
      <w:tr w14:paraId="6FDC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EFA0">
            <w:pPr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教学环节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6BCB0">
            <w:pPr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教师活动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F6979">
            <w:pPr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学生活动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7F518">
            <w:pPr>
              <w:spacing w:line="36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设计意图与</w:t>
            </w:r>
            <w:r>
              <w:rPr>
                <w:b/>
                <w:bCs/>
                <w:sz w:val="21"/>
                <w:szCs w:val="21"/>
              </w:rPr>
              <w:t>说明</w:t>
            </w:r>
          </w:p>
        </w:tc>
      </w:tr>
      <w:tr w14:paraId="52FD9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69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一、导入：中国戏曲电影的巅峰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210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介绍：“1962 年的越剧电影《红楼梦》创造了中国电影史上的奇迹，1978 年重映时，全国观众人次过亿，很多人看了十几遍。” 展示当时的观影数据和照片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6EA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了解越剧《红楼梦》的巨大影响力，产生好奇心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86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用真实数据说话，直观展现作品的经典地位</w:t>
            </w:r>
          </w:p>
        </w:tc>
      </w:tr>
      <w:tr w14:paraId="6396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F5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二、主要人物介绍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3A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简要介绍林黛玉、贾宝玉以及大观园众女性的核心性格特点，重点突出林黛玉 “敏感多情、才华横溢、追求精神平等” 的特质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B1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分享自己课前收集的女性人物故事，补充教师的介绍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CA2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为后续的悲剧分析做好人物铺垫</w:t>
            </w:r>
          </w:p>
        </w:tc>
      </w:tr>
      <w:tr w14:paraId="5F33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3A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三、经典片段深度赏析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4A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逐段播放精选片段，每段播放后进行针对性讲解：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1. 《天上掉下个林妹妹》：宝黛初遇的美好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2. 《葬花》：黛玉的悲剧情怀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3. 《焚稿》：黛玉临终的绝望与悲愤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4. 《哭灵》：宝玉对爱情的痛彻心扉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3BD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逐段观看，记录自己的感受，分享印象最深的片段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7F6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层层递进，让学生逐步深入体会人物的情感和命运</w:t>
            </w:r>
          </w:p>
        </w:tc>
      </w:tr>
      <w:tr w14:paraId="50F92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FD2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四、悲剧根源探讨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0F1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组织小组讨论：“为什么大观园里那么多优秀的女性都没有好结局？是她们个人的问题吗？” 引导学生从个人命运上升到社会制度层面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CC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小组讨论，推选代表汇报讨论结果，互相补充观点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B6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培养学生的批判性思维，理解悲剧的必然性</w:t>
            </w:r>
          </w:p>
        </w:tc>
      </w:tr>
      <w:tr w14:paraId="6DA1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06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五、对比思考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66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提问：“林黛玉的‘多愁善感’背后是什么？如果她生活在今天，会是什么样？” 引导学生对比古今女性的地位差异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59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自由发言，联系现代生活谈感受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D46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实现情感态度目标，让学生珍惜现代女性的平等权利</w:t>
            </w:r>
          </w:p>
        </w:tc>
      </w:tr>
      <w:tr w14:paraId="1D06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E026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评价与引导：</w:t>
            </w:r>
          </w:p>
        </w:tc>
      </w:tr>
      <w:tr w14:paraId="3320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9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1ED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对学生的悲剧根源分析给予引导，帮助学生从 “个人原因” 转向 “社会原因”</w:t>
            </w:r>
          </w:p>
          <w:p w14:paraId="30AFD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肯定学生富有同理心的发言，引导学生尊重不同时代女性的选择</w:t>
            </w:r>
          </w:p>
          <w:p w14:paraId="258C9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强调《红楼梦》的价值在于对女性命运的深切关怀</w:t>
            </w:r>
          </w:p>
          <w:p w14:paraId="4E032E4D">
            <w:pPr>
              <w:spacing w:line="360" w:lineRule="exact"/>
              <w:rPr>
                <w:rFonts w:hint="eastAsia"/>
                <w:sz w:val="21"/>
                <w:szCs w:val="21"/>
              </w:rPr>
            </w:pPr>
          </w:p>
        </w:tc>
      </w:tr>
    </w:tbl>
    <w:p w14:paraId="50D87B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65615"/>
    <w:rsid w:val="3296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2026-06-09T15:00:00Z</dcterms:created>
  <dc:creator>-南葵思暖</dc:creator>
  <cp:lastModifiedBy>-南葵思暖</cp:lastModifiedBy>
  <dcterms:modified xsi:type="dcterms:W3CDTF">2026-06-09T15:01:52Z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67E8A0A4DE22425C9FB73F9CACD6DC26_11</vt:lpwstr>
  </property>
  <property fmtid="{D5CDD505-2E9C-101B-9397-08002B2CF9AE}" pid="4" name="KSOTemplateDocerSaveRecord">
    <vt:lpwstr>eyJoZGlkIjoiYjllZTdiOTRkZGMzMWI1MTM1NTY5ODIxYTc1YTliZTkiLCJ1c2VySWQiOiI0MDE4MzU2NDIifQ==</vt:lpwstr>
  </property>
</Properties>
</file>